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49" w:rsidRDefault="00666449" w:rsidP="00666449">
      <w:pPr>
        <w:ind w:firstLineChars="200" w:firstLine="420"/>
        <w:jc w:val="center"/>
      </w:pPr>
    </w:p>
    <w:p w:rsidR="00B42095" w:rsidRDefault="00D223FC" w:rsidP="00666449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666449">
        <w:rPr>
          <w:rFonts w:ascii="黑体" w:eastAsia="黑体" w:hAnsi="黑体" w:hint="eastAsia"/>
          <w:sz w:val="44"/>
          <w:szCs w:val="44"/>
        </w:rPr>
        <w:t>聊城</w:t>
      </w:r>
      <w:r w:rsidRPr="00666449">
        <w:rPr>
          <w:rFonts w:ascii="黑体" w:eastAsia="黑体" w:hAnsi="黑体"/>
          <w:sz w:val="44"/>
          <w:szCs w:val="44"/>
        </w:rPr>
        <w:t>大</w:t>
      </w:r>
      <w:r w:rsidRPr="00666449">
        <w:rPr>
          <w:rFonts w:ascii="黑体" w:eastAsia="黑体" w:hAnsi="黑体" w:hint="eastAsia"/>
          <w:sz w:val="44"/>
          <w:szCs w:val="44"/>
        </w:rPr>
        <w:t>学</w:t>
      </w:r>
      <w:r w:rsidRPr="00666449">
        <w:rPr>
          <w:rFonts w:ascii="黑体" w:eastAsia="黑体" w:hAnsi="黑体"/>
          <w:sz w:val="44"/>
          <w:szCs w:val="44"/>
        </w:rPr>
        <w:t>第</w:t>
      </w:r>
      <w:r w:rsidR="00B8570F">
        <w:rPr>
          <w:rFonts w:ascii="黑体" w:eastAsia="黑体" w:hAnsi="黑体" w:hint="eastAsia"/>
          <w:sz w:val="44"/>
          <w:szCs w:val="44"/>
        </w:rPr>
        <w:t>三</w:t>
      </w:r>
      <w:r w:rsidRPr="00666449">
        <w:rPr>
          <w:rFonts w:ascii="黑体" w:eastAsia="黑体" w:hAnsi="黑体"/>
          <w:sz w:val="44"/>
          <w:szCs w:val="44"/>
        </w:rPr>
        <w:t>期学科建设骨干</w:t>
      </w:r>
      <w:r w:rsidRPr="00666449">
        <w:rPr>
          <w:rFonts w:ascii="黑体" w:eastAsia="黑体" w:hAnsi="黑体" w:hint="eastAsia"/>
          <w:sz w:val="44"/>
          <w:szCs w:val="44"/>
        </w:rPr>
        <w:t>研修班</w:t>
      </w:r>
    </w:p>
    <w:p w:rsidR="00F91C63" w:rsidRPr="00666449" w:rsidRDefault="00D223FC" w:rsidP="00666449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666449">
        <w:rPr>
          <w:rFonts w:ascii="黑体" w:eastAsia="黑体" w:hAnsi="黑体" w:hint="eastAsia"/>
          <w:sz w:val="44"/>
          <w:szCs w:val="44"/>
        </w:rPr>
        <w:t>纪律要求</w:t>
      </w:r>
    </w:p>
    <w:p w:rsidR="00D223FC" w:rsidRPr="00D223FC" w:rsidRDefault="00D223FC" w:rsidP="00666449">
      <w:pPr>
        <w:ind w:firstLineChars="200" w:firstLine="420"/>
        <w:jc w:val="center"/>
      </w:pPr>
    </w:p>
    <w:p w:rsidR="00666449" w:rsidRPr="00FA2CF1" w:rsidRDefault="00666449" w:rsidP="00FA2CF1">
      <w:pPr>
        <w:spacing w:line="480" w:lineRule="auto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D223FC" w:rsidRPr="00FA2CF1" w:rsidRDefault="00D223FC" w:rsidP="00FA2CF1">
      <w:pPr>
        <w:spacing w:line="48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FA2CF1">
        <w:rPr>
          <w:rFonts w:asciiTheme="minorEastAsia" w:hAnsiTheme="minorEastAsia" w:hint="eastAsia"/>
          <w:sz w:val="30"/>
          <w:szCs w:val="30"/>
        </w:rPr>
        <w:t>为</w:t>
      </w:r>
      <w:r w:rsidRPr="00FA2CF1">
        <w:rPr>
          <w:rFonts w:asciiTheme="minorEastAsia" w:hAnsiTheme="minorEastAsia"/>
          <w:sz w:val="30"/>
          <w:szCs w:val="30"/>
        </w:rPr>
        <w:t>切实</w:t>
      </w:r>
      <w:r w:rsidRPr="00FA2CF1">
        <w:rPr>
          <w:rFonts w:asciiTheme="minorEastAsia" w:hAnsiTheme="minorEastAsia" w:hint="eastAsia"/>
          <w:sz w:val="30"/>
          <w:szCs w:val="30"/>
        </w:rPr>
        <w:t>做好</w:t>
      </w:r>
      <w:r w:rsidRPr="00FA2CF1">
        <w:rPr>
          <w:rFonts w:asciiTheme="minorEastAsia" w:hAnsiTheme="minorEastAsia"/>
          <w:sz w:val="30"/>
          <w:szCs w:val="30"/>
        </w:rPr>
        <w:t>聊城大学第</w:t>
      </w:r>
      <w:r w:rsidR="00B8570F" w:rsidRPr="00FA2CF1">
        <w:rPr>
          <w:rFonts w:asciiTheme="minorEastAsia" w:hAnsiTheme="minorEastAsia" w:hint="eastAsia"/>
          <w:sz w:val="30"/>
          <w:szCs w:val="30"/>
        </w:rPr>
        <w:t>三</w:t>
      </w:r>
      <w:r w:rsidRPr="00FA2CF1">
        <w:rPr>
          <w:rFonts w:asciiTheme="minorEastAsia" w:hAnsiTheme="minorEastAsia"/>
          <w:sz w:val="30"/>
          <w:szCs w:val="30"/>
        </w:rPr>
        <w:t>期学科建设骨干研修班的培训任务，提高培训质量，现</w:t>
      </w:r>
      <w:bookmarkStart w:id="0" w:name="_GoBack"/>
      <w:bookmarkEnd w:id="0"/>
      <w:r w:rsidRPr="00FA2CF1">
        <w:rPr>
          <w:rFonts w:asciiTheme="minorEastAsia" w:hAnsiTheme="minorEastAsia"/>
          <w:sz w:val="30"/>
          <w:szCs w:val="30"/>
        </w:rPr>
        <w:t>就</w:t>
      </w:r>
      <w:r w:rsidRPr="00FA2CF1">
        <w:rPr>
          <w:rFonts w:asciiTheme="minorEastAsia" w:hAnsiTheme="minorEastAsia" w:hint="eastAsia"/>
          <w:sz w:val="30"/>
          <w:szCs w:val="30"/>
        </w:rPr>
        <w:t>研修</w:t>
      </w:r>
      <w:r w:rsidRPr="00FA2CF1">
        <w:rPr>
          <w:rFonts w:asciiTheme="minorEastAsia" w:hAnsiTheme="minorEastAsia"/>
          <w:sz w:val="30"/>
          <w:szCs w:val="30"/>
        </w:rPr>
        <w:t>班学员纪律提出</w:t>
      </w:r>
      <w:r w:rsidR="002E56CA" w:rsidRPr="00FA2CF1">
        <w:rPr>
          <w:rFonts w:asciiTheme="minorEastAsia" w:hAnsiTheme="minorEastAsia" w:hint="eastAsia"/>
          <w:sz w:val="30"/>
          <w:szCs w:val="30"/>
        </w:rPr>
        <w:t>要求</w:t>
      </w:r>
      <w:r w:rsidRPr="00FA2CF1">
        <w:rPr>
          <w:rFonts w:asciiTheme="minorEastAsia" w:hAnsiTheme="minorEastAsia"/>
          <w:sz w:val="30"/>
          <w:szCs w:val="30"/>
        </w:rPr>
        <w:t>，</w:t>
      </w:r>
      <w:r w:rsidR="007223E4" w:rsidRPr="00FA2CF1">
        <w:rPr>
          <w:rFonts w:asciiTheme="minorEastAsia" w:hAnsiTheme="minorEastAsia" w:hint="eastAsia"/>
          <w:sz w:val="30"/>
          <w:szCs w:val="30"/>
        </w:rPr>
        <w:t>希望</w:t>
      </w:r>
      <w:r w:rsidR="007223E4" w:rsidRPr="00FA2CF1">
        <w:rPr>
          <w:rFonts w:asciiTheme="minorEastAsia" w:hAnsiTheme="minorEastAsia"/>
          <w:sz w:val="30"/>
          <w:szCs w:val="30"/>
        </w:rPr>
        <w:t>学员严格遵守。</w:t>
      </w:r>
    </w:p>
    <w:p w:rsidR="007223E4" w:rsidRPr="00FA2CF1" w:rsidRDefault="002E56CA" w:rsidP="00FA2CF1">
      <w:pPr>
        <w:spacing w:line="48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FA2CF1">
        <w:rPr>
          <w:rFonts w:asciiTheme="minorEastAsia" w:hAnsiTheme="minorEastAsia" w:hint="eastAsia"/>
          <w:sz w:val="30"/>
          <w:szCs w:val="30"/>
        </w:rPr>
        <w:t>一、</w:t>
      </w:r>
      <w:r w:rsidR="007223E4" w:rsidRPr="00FA2CF1">
        <w:rPr>
          <w:rFonts w:asciiTheme="minorEastAsia" w:hAnsiTheme="minorEastAsia" w:hint="eastAsia"/>
          <w:sz w:val="30"/>
          <w:szCs w:val="30"/>
        </w:rPr>
        <w:t>勤奋</w:t>
      </w:r>
      <w:r w:rsidR="007223E4" w:rsidRPr="00FA2CF1">
        <w:rPr>
          <w:rFonts w:asciiTheme="minorEastAsia" w:hAnsiTheme="minorEastAsia"/>
          <w:sz w:val="30"/>
          <w:szCs w:val="30"/>
        </w:rPr>
        <w:t>好学。认真参加每</w:t>
      </w:r>
      <w:r w:rsidR="007223E4" w:rsidRPr="00FA2CF1">
        <w:rPr>
          <w:rFonts w:asciiTheme="minorEastAsia" w:hAnsiTheme="minorEastAsia" w:hint="eastAsia"/>
          <w:sz w:val="30"/>
          <w:szCs w:val="30"/>
        </w:rPr>
        <w:t>一</w:t>
      </w:r>
      <w:r w:rsidR="007223E4" w:rsidRPr="00FA2CF1">
        <w:rPr>
          <w:rFonts w:asciiTheme="minorEastAsia" w:hAnsiTheme="minorEastAsia"/>
          <w:sz w:val="30"/>
          <w:szCs w:val="30"/>
        </w:rPr>
        <w:t>个主题讲座，</w:t>
      </w:r>
      <w:r w:rsidR="007223E4" w:rsidRPr="00FA2CF1">
        <w:rPr>
          <w:rFonts w:asciiTheme="minorEastAsia" w:hAnsiTheme="minorEastAsia" w:hint="eastAsia"/>
          <w:sz w:val="30"/>
          <w:szCs w:val="30"/>
        </w:rPr>
        <w:t>做好</w:t>
      </w:r>
      <w:r w:rsidRPr="00FA2CF1">
        <w:rPr>
          <w:rFonts w:asciiTheme="minorEastAsia" w:hAnsiTheme="minorEastAsia"/>
          <w:sz w:val="30"/>
          <w:szCs w:val="30"/>
        </w:rPr>
        <w:t>笔记。领悟</w:t>
      </w:r>
      <w:r w:rsidRPr="00FA2CF1">
        <w:rPr>
          <w:rFonts w:asciiTheme="minorEastAsia" w:hAnsiTheme="minorEastAsia" w:hint="eastAsia"/>
          <w:sz w:val="30"/>
          <w:szCs w:val="30"/>
        </w:rPr>
        <w:t>授课</w:t>
      </w:r>
      <w:r w:rsidR="007223E4" w:rsidRPr="00FA2CF1">
        <w:rPr>
          <w:rFonts w:asciiTheme="minorEastAsia" w:hAnsiTheme="minorEastAsia"/>
          <w:sz w:val="30"/>
          <w:szCs w:val="30"/>
        </w:rPr>
        <w:t>内容，融会贯通</w:t>
      </w:r>
      <w:r w:rsidRPr="00FA2CF1">
        <w:rPr>
          <w:rFonts w:asciiTheme="minorEastAsia" w:hAnsiTheme="minorEastAsia" w:hint="eastAsia"/>
          <w:sz w:val="30"/>
          <w:szCs w:val="30"/>
        </w:rPr>
        <w:t>。</w:t>
      </w:r>
      <w:r w:rsidRPr="00FA2CF1">
        <w:rPr>
          <w:rFonts w:asciiTheme="minorEastAsia" w:hAnsiTheme="minorEastAsia"/>
          <w:sz w:val="30"/>
          <w:szCs w:val="30"/>
        </w:rPr>
        <w:t>坚持</w:t>
      </w:r>
      <w:r w:rsidRPr="00FA2CF1">
        <w:rPr>
          <w:rFonts w:asciiTheme="minorEastAsia" w:hAnsiTheme="minorEastAsia" w:hint="eastAsia"/>
          <w:sz w:val="30"/>
          <w:szCs w:val="30"/>
        </w:rPr>
        <w:t>学以致用</w:t>
      </w:r>
      <w:r w:rsidRPr="00FA2CF1">
        <w:rPr>
          <w:rFonts w:asciiTheme="minorEastAsia" w:hAnsiTheme="minorEastAsia"/>
          <w:sz w:val="30"/>
          <w:szCs w:val="30"/>
        </w:rPr>
        <w:t>，</w:t>
      </w:r>
      <w:r w:rsidR="007C5E7F" w:rsidRPr="00FA2CF1">
        <w:rPr>
          <w:rFonts w:asciiTheme="minorEastAsia" w:hAnsiTheme="minorEastAsia" w:hint="eastAsia"/>
          <w:sz w:val="30"/>
          <w:szCs w:val="30"/>
        </w:rPr>
        <w:t>坚持</w:t>
      </w:r>
      <w:r w:rsidR="007C5E7F" w:rsidRPr="00FA2CF1">
        <w:rPr>
          <w:rFonts w:asciiTheme="minorEastAsia" w:hAnsiTheme="minorEastAsia"/>
          <w:sz w:val="30"/>
          <w:szCs w:val="30"/>
        </w:rPr>
        <w:t>问题意识，</w:t>
      </w:r>
      <w:r w:rsidR="00666449" w:rsidRPr="00FA2CF1">
        <w:rPr>
          <w:rFonts w:asciiTheme="minorEastAsia" w:hAnsiTheme="minorEastAsia" w:hint="eastAsia"/>
          <w:sz w:val="30"/>
          <w:szCs w:val="30"/>
        </w:rPr>
        <w:t>积极</w:t>
      </w:r>
      <w:r w:rsidR="00666449" w:rsidRPr="00FA2CF1">
        <w:rPr>
          <w:rFonts w:asciiTheme="minorEastAsia" w:hAnsiTheme="minorEastAsia"/>
          <w:sz w:val="30"/>
          <w:szCs w:val="30"/>
        </w:rPr>
        <w:t>与授课老师</w:t>
      </w:r>
      <w:r w:rsidR="00666449" w:rsidRPr="00FA2CF1">
        <w:rPr>
          <w:rFonts w:asciiTheme="minorEastAsia" w:hAnsiTheme="minorEastAsia" w:hint="eastAsia"/>
          <w:sz w:val="30"/>
          <w:szCs w:val="30"/>
        </w:rPr>
        <w:t>讨论</w:t>
      </w:r>
      <w:r w:rsidR="00666449" w:rsidRPr="00FA2CF1">
        <w:rPr>
          <w:rFonts w:asciiTheme="minorEastAsia" w:hAnsiTheme="minorEastAsia"/>
          <w:sz w:val="30"/>
          <w:szCs w:val="30"/>
        </w:rPr>
        <w:t>交流</w:t>
      </w:r>
      <w:r w:rsidRPr="00FA2CF1">
        <w:rPr>
          <w:rFonts w:asciiTheme="minorEastAsia" w:hAnsiTheme="minorEastAsia"/>
          <w:sz w:val="30"/>
          <w:szCs w:val="30"/>
        </w:rPr>
        <w:t>。</w:t>
      </w:r>
    </w:p>
    <w:p w:rsidR="002E56CA" w:rsidRPr="00FA2CF1" w:rsidRDefault="002E56CA" w:rsidP="00FA2CF1">
      <w:pPr>
        <w:spacing w:line="48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FA2CF1">
        <w:rPr>
          <w:rFonts w:asciiTheme="minorEastAsia" w:hAnsiTheme="minorEastAsia" w:hint="eastAsia"/>
          <w:sz w:val="30"/>
          <w:szCs w:val="30"/>
        </w:rPr>
        <w:t>二、</w:t>
      </w:r>
      <w:r w:rsidRPr="00FA2CF1">
        <w:rPr>
          <w:rFonts w:asciiTheme="minorEastAsia" w:hAnsiTheme="minorEastAsia"/>
          <w:sz w:val="30"/>
          <w:szCs w:val="30"/>
        </w:rPr>
        <w:t>按时作息。遵守</w:t>
      </w:r>
      <w:r w:rsidRPr="00FA2CF1">
        <w:rPr>
          <w:rFonts w:asciiTheme="minorEastAsia" w:hAnsiTheme="minorEastAsia" w:hint="eastAsia"/>
          <w:sz w:val="30"/>
          <w:szCs w:val="30"/>
        </w:rPr>
        <w:t>乘</w:t>
      </w:r>
      <w:r w:rsidRPr="00FA2CF1">
        <w:rPr>
          <w:rFonts w:asciiTheme="minorEastAsia" w:hAnsiTheme="minorEastAsia"/>
          <w:sz w:val="30"/>
          <w:szCs w:val="30"/>
        </w:rPr>
        <w:t>车规定，</w:t>
      </w:r>
      <w:r w:rsidRPr="00FA2CF1">
        <w:rPr>
          <w:rFonts w:asciiTheme="minorEastAsia" w:hAnsiTheme="minorEastAsia" w:hint="eastAsia"/>
          <w:sz w:val="30"/>
          <w:szCs w:val="30"/>
        </w:rPr>
        <w:t>及时</w:t>
      </w:r>
      <w:r w:rsidRPr="00FA2CF1">
        <w:rPr>
          <w:rFonts w:asciiTheme="minorEastAsia" w:hAnsiTheme="minorEastAsia"/>
          <w:sz w:val="30"/>
          <w:szCs w:val="30"/>
        </w:rPr>
        <w:t>到达乘车地点</w:t>
      </w:r>
      <w:r w:rsidRPr="00FA2CF1">
        <w:rPr>
          <w:rFonts w:asciiTheme="minorEastAsia" w:hAnsiTheme="minorEastAsia" w:hint="eastAsia"/>
          <w:sz w:val="30"/>
          <w:szCs w:val="30"/>
        </w:rPr>
        <w:t>。</w:t>
      </w:r>
      <w:r w:rsidRPr="00FA2CF1">
        <w:rPr>
          <w:rFonts w:asciiTheme="minorEastAsia" w:hAnsiTheme="minorEastAsia"/>
          <w:sz w:val="30"/>
          <w:szCs w:val="30"/>
        </w:rPr>
        <w:t>遵守课堂</w:t>
      </w:r>
      <w:r w:rsidRPr="00FA2CF1">
        <w:rPr>
          <w:rFonts w:asciiTheme="minorEastAsia" w:hAnsiTheme="minorEastAsia" w:hint="eastAsia"/>
          <w:sz w:val="30"/>
          <w:szCs w:val="30"/>
        </w:rPr>
        <w:t>时间</w:t>
      </w:r>
      <w:r w:rsidRPr="00FA2CF1">
        <w:rPr>
          <w:rFonts w:asciiTheme="minorEastAsia" w:hAnsiTheme="minorEastAsia"/>
          <w:sz w:val="30"/>
          <w:szCs w:val="30"/>
        </w:rPr>
        <w:t>，不迟到，不早退，不</w:t>
      </w:r>
      <w:r w:rsidR="007C5E7F" w:rsidRPr="00FA2CF1">
        <w:rPr>
          <w:rFonts w:asciiTheme="minorEastAsia" w:hAnsiTheme="minorEastAsia" w:hint="eastAsia"/>
          <w:sz w:val="30"/>
          <w:szCs w:val="30"/>
        </w:rPr>
        <w:t>旷课</w:t>
      </w:r>
      <w:r w:rsidR="00FA2CF1" w:rsidRPr="00FA2CF1">
        <w:rPr>
          <w:rFonts w:asciiTheme="minorEastAsia" w:hAnsiTheme="minorEastAsia" w:hint="eastAsia"/>
          <w:sz w:val="30"/>
          <w:szCs w:val="30"/>
        </w:rPr>
        <w:t>；上课期间不得玩手机，聊天</w:t>
      </w:r>
      <w:r w:rsidR="007C5E7F" w:rsidRPr="00FA2CF1">
        <w:rPr>
          <w:rFonts w:asciiTheme="minorEastAsia" w:hAnsiTheme="minorEastAsia" w:hint="eastAsia"/>
          <w:sz w:val="30"/>
          <w:szCs w:val="30"/>
        </w:rPr>
        <w:t>。</w:t>
      </w:r>
    </w:p>
    <w:p w:rsidR="007C5E7F" w:rsidRPr="00FA2CF1" w:rsidRDefault="007C5E7F" w:rsidP="00FA2CF1">
      <w:pPr>
        <w:spacing w:line="48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FA2CF1">
        <w:rPr>
          <w:rFonts w:asciiTheme="minorEastAsia" w:hAnsiTheme="minorEastAsia" w:hint="eastAsia"/>
          <w:sz w:val="30"/>
          <w:szCs w:val="30"/>
        </w:rPr>
        <w:t>三</w:t>
      </w:r>
      <w:r w:rsidRPr="00FA2CF1">
        <w:rPr>
          <w:rFonts w:asciiTheme="minorEastAsia" w:hAnsiTheme="minorEastAsia"/>
          <w:sz w:val="30"/>
          <w:szCs w:val="30"/>
        </w:rPr>
        <w:t>、廉洁自律。</w:t>
      </w:r>
      <w:r w:rsidRPr="00FA2CF1">
        <w:rPr>
          <w:rFonts w:asciiTheme="minorEastAsia" w:hAnsiTheme="minorEastAsia" w:hint="eastAsia"/>
          <w:sz w:val="30"/>
          <w:szCs w:val="30"/>
        </w:rPr>
        <w:t>坚持</w:t>
      </w:r>
      <w:r w:rsidRPr="00FA2CF1">
        <w:rPr>
          <w:rFonts w:asciiTheme="minorEastAsia" w:hAnsiTheme="minorEastAsia"/>
          <w:sz w:val="30"/>
          <w:szCs w:val="30"/>
        </w:rPr>
        <w:t>校内就餐，</w:t>
      </w:r>
      <w:r w:rsidRPr="00FA2CF1">
        <w:rPr>
          <w:rFonts w:asciiTheme="minorEastAsia" w:hAnsiTheme="minorEastAsia" w:hint="eastAsia"/>
          <w:sz w:val="30"/>
          <w:szCs w:val="30"/>
        </w:rPr>
        <w:t>严禁</w:t>
      </w:r>
      <w:r w:rsidRPr="00FA2CF1">
        <w:rPr>
          <w:rFonts w:asciiTheme="minorEastAsia" w:hAnsiTheme="minorEastAsia"/>
          <w:sz w:val="30"/>
          <w:szCs w:val="30"/>
        </w:rPr>
        <w:t>培训期间</w:t>
      </w:r>
      <w:r w:rsidRPr="00FA2CF1">
        <w:rPr>
          <w:rFonts w:asciiTheme="minorEastAsia" w:hAnsiTheme="minorEastAsia" w:hint="eastAsia"/>
          <w:sz w:val="30"/>
          <w:szCs w:val="30"/>
        </w:rPr>
        <w:t>饮酒</w:t>
      </w:r>
      <w:r w:rsidRPr="00FA2CF1">
        <w:rPr>
          <w:rFonts w:asciiTheme="minorEastAsia" w:hAnsiTheme="minorEastAsia"/>
          <w:sz w:val="30"/>
          <w:szCs w:val="30"/>
        </w:rPr>
        <w:t>，不吃请</w:t>
      </w:r>
      <w:r w:rsidRPr="00FA2CF1">
        <w:rPr>
          <w:rFonts w:asciiTheme="minorEastAsia" w:hAnsiTheme="minorEastAsia" w:hint="eastAsia"/>
          <w:sz w:val="30"/>
          <w:szCs w:val="30"/>
        </w:rPr>
        <w:t>请</w:t>
      </w:r>
      <w:r w:rsidRPr="00FA2CF1">
        <w:rPr>
          <w:rFonts w:asciiTheme="minorEastAsia" w:hAnsiTheme="minorEastAsia"/>
          <w:sz w:val="30"/>
          <w:szCs w:val="30"/>
        </w:rPr>
        <w:t>吃</w:t>
      </w:r>
      <w:r w:rsidRPr="00FA2CF1">
        <w:rPr>
          <w:rFonts w:asciiTheme="minorEastAsia" w:hAnsiTheme="minorEastAsia" w:hint="eastAsia"/>
          <w:sz w:val="30"/>
          <w:szCs w:val="30"/>
        </w:rPr>
        <w:t>。</w:t>
      </w:r>
    </w:p>
    <w:p w:rsidR="00B8570F" w:rsidRPr="00FA2CF1" w:rsidRDefault="00B8570F" w:rsidP="00FA2CF1">
      <w:pPr>
        <w:spacing w:line="48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FA2CF1">
        <w:rPr>
          <w:rFonts w:asciiTheme="minorEastAsia" w:hAnsiTheme="minorEastAsia" w:hint="eastAsia"/>
          <w:sz w:val="30"/>
          <w:szCs w:val="30"/>
        </w:rPr>
        <w:t>四、</w:t>
      </w:r>
      <w:r w:rsidR="00423445" w:rsidRPr="00FA2CF1">
        <w:rPr>
          <w:rFonts w:asciiTheme="minorEastAsia" w:hAnsiTheme="minorEastAsia" w:hint="eastAsia"/>
          <w:sz w:val="30"/>
          <w:szCs w:val="30"/>
        </w:rPr>
        <w:t>培训期间，各项活动统一安排，各组组长负责本组上课、就餐等各项</w:t>
      </w:r>
      <w:r w:rsidR="00D830B0" w:rsidRPr="00FA2CF1">
        <w:rPr>
          <w:rFonts w:asciiTheme="minorEastAsia" w:hAnsiTheme="minorEastAsia" w:hint="eastAsia"/>
          <w:sz w:val="30"/>
          <w:szCs w:val="30"/>
        </w:rPr>
        <w:t>活动</w:t>
      </w:r>
      <w:r w:rsidR="00423445" w:rsidRPr="00FA2CF1">
        <w:rPr>
          <w:rFonts w:asciiTheme="minorEastAsia" w:hAnsiTheme="minorEastAsia" w:hint="eastAsia"/>
          <w:sz w:val="30"/>
          <w:szCs w:val="30"/>
        </w:rPr>
        <w:t>的组织、点名。</w:t>
      </w:r>
      <w:r w:rsidRPr="00FA2CF1">
        <w:rPr>
          <w:rFonts w:asciiTheme="minorEastAsia" w:hAnsiTheme="minorEastAsia" w:hint="eastAsia"/>
          <w:sz w:val="30"/>
          <w:szCs w:val="30"/>
        </w:rPr>
        <w:t>不</w:t>
      </w:r>
      <w:r w:rsidRPr="00FA2CF1">
        <w:rPr>
          <w:rFonts w:asciiTheme="minorEastAsia" w:hAnsiTheme="minorEastAsia"/>
          <w:sz w:val="30"/>
          <w:szCs w:val="30"/>
        </w:rPr>
        <w:t>得</w:t>
      </w:r>
      <w:r w:rsidRPr="00FA2CF1">
        <w:rPr>
          <w:rFonts w:asciiTheme="minorEastAsia" w:hAnsiTheme="minorEastAsia" w:hint="eastAsia"/>
          <w:sz w:val="30"/>
          <w:szCs w:val="30"/>
        </w:rPr>
        <w:t>随意请假</w:t>
      </w:r>
      <w:r w:rsidRPr="00FA2CF1">
        <w:rPr>
          <w:rFonts w:asciiTheme="minorEastAsia" w:hAnsiTheme="minorEastAsia"/>
          <w:sz w:val="30"/>
          <w:szCs w:val="30"/>
        </w:rPr>
        <w:t>，不得在规定</w:t>
      </w:r>
      <w:r w:rsidRPr="00FA2CF1">
        <w:rPr>
          <w:rFonts w:asciiTheme="minorEastAsia" w:hAnsiTheme="minorEastAsia" w:hint="eastAsia"/>
          <w:sz w:val="30"/>
          <w:szCs w:val="30"/>
        </w:rPr>
        <w:t>学习</w:t>
      </w:r>
      <w:r w:rsidRPr="00FA2CF1">
        <w:rPr>
          <w:rFonts w:asciiTheme="minorEastAsia" w:hAnsiTheme="minorEastAsia"/>
          <w:sz w:val="30"/>
          <w:szCs w:val="30"/>
        </w:rPr>
        <w:t>时间私自外出。</w:t>
      </w:r>
      <w:r w:rsidR="00423445" w:rsidRPr="00FA2CF1">
        <w:rPr>
          <w:rFonts w:asciiTheme="minorEastAsia" w:hAnsiTheme="minorEastAsia" w:hint="eastAsia"/>
          <w:sz w:val="30"/>
          <w:szCs w:val="30"/>
        </w:rPr>
        <w:t>课余时间外出需向组长报备。</w:t>
      </w:r>
    </w:p>
    <w:p w:rsidR="007C5E7F" w:rsidRPr="00FA2CF1" w:rsidRDefault="00B8570F" w:rsidP="00FA2CF1">
      <w:pPr>
        <w:spacing w:line="48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FA2CF1">
        <w:rPr>
          <w:rFonts w:asciiTheme="minorEastAsia" w:hAnsiTheme="minorEastAsia" w:hint="eastAsia"/>
          <w:sz w:val="30"/>
          <w:szCs w:val="30"/>
        </w:rPr>
        <w:t>五</w:t>
      </w:r>
      <w:r w:rsidR="007C5E7F" w:rsidRPr="00FA2CF1">
        <w:rPr>
          <w:rFonts w:asciiTheme="minorEastAsia" w:hAnsiTheme="minorEastAsia"/>
          <w:sz w:val="30"/>
          <w:szCs w:val="30"/>
        </w:rPr>
        <w:t>、巩固培训成果。紧密结合个人实际和工作</w:t>
      </w:r>
      <w:r w:rsidR="007C5E7F" w:rsidRPr="00FA2CF1">
        <w:rPr>
          <w:rFonts w:asciiTheme="minorEastAsia" w:hAnsiTheme="minorEastAsia" w:hint="eastAsia"/>
          <w:sz w:val="30"/>
          <w:szCs w:val="30"/>
        </w:rPr>
        <w:t>实际</w:t>
      </w:r>
      <w:r w:rsidR="007C5E7F" w:rsidRPr="00FA2CF1">
        <w:rPr>
          <w:rFonts w:asciiTheme="minorEastAsia" w:hAnsiTheme="minorEastAsia"/>
          <w:sz w:val="30"/>
          <w:szCs w:val="30"/>
        </w:rPr>
        <w:t>，</w:t>
      </w:r>
      <w:r w:rsidR="00666449" w:rsidRPr="00FA2CF1">
        <w:rPr>
          <w:rFonts w:asciiTheme="minorEastAsia" w:hAnsiTheme="minorEastAsia" w:hint="eastAsia"/>
          <w:sz w:val="30"/>
          <w:szCs w:val="30"/>
        </w:rPr>
        <w:t>及时</w:t>
      </w:r>
      <w:r w:rsidR="00666449" w:rsidRPr="00FA2CF1">
        <w:rPr>
          <w:rFonts w:asciiTheme="minorEastAsia" w:hAnsiTheme="minorEastAsia"/>
          <w:sz w:val="30"/>
          <w:szCs w:val="30"/>
        </w:rPr>
        <w:t>完成</w:t>
      </w:r>
      <w:r w:rsidR="00666449" w:rsidRPr="00FA2CF1">
        <w:rPr>
          <w:rFonts w:asciiTheme="minorEastAsia" w:hAnsiTheme="minorEastAsia" w:hint="eastAsia"/>
          <w:sz w:val="30"/>
          <w:szCs w:val="30"/>
        </w:rPr>
        <w:t>并</w:t>
      </w:r>
      <w:r w:rsidR="00666449" w:rsidRPr="00FA2CF1">
        <w:rPr>
          <w:rFonts w:asciiTheme="minorEastAsia" w:hAnsiTheme="minorEastAsia"/>
          <w:sz w:val="30"/>
          <w:szCs w:val="30"/>
        </w:rPr>
        <w:t>上</w:t>
      </w:r>
      <w:r w:rsidR="00666449" w:rsidRPr="00FA2CF1">
        <w:rPr>
          <w:rFonts w:asciiTheme="minorEastAsia" w:hAnsiTheme="minorEastAsia" w:hint="eastAsia"/>
          <w:sz w:val="30"/>
          <w:szCs w:val="30"/>
        </w:rPr>
        <w:t>交</w:t>
      </w:r>
      <w:r w:rsidR="00666449" w:rsidRPr="00FA2CF1">
        <w:rPr>
          <w:rFonts w:asciiTheme="minorEastAsia" w:hAnsiTheme="minorEastAsia"/>
          <w:sz w:val="30"/>
          <w:szCs w:val="30"/>
        </w:rPr>
        <w:t>培训作业</w:t>
      </w:r>
      <w:r w:rsidR="00666449" w:rsidRPr="00FA2CF1">
        <w:rPr>
          <w:rFonts w:asciiTheme="minorEastAsia" w:hAnsiTheme="minorEastAsia" w:hint="eastAsia"/>
          <w:sz w:val="30"/>
          <w:szCs w:val="30"/>
        </w:rPr>
        <w:t>。学成</w:t>
      </w:r>
      <w:r w:rsidR="00666449" w:rsidRPr="00FA2CF1">
        <w:rPr>
          <w:rFonts w:asciiTheme="minorEastAsia" w:hAnsiTheme="minorEastAsia"/>
          <w:sz w:val="30"/>
          <w:szCs w:val="30"/>
        </w:rPr>
        <w:t>回校后，在各单位积极宣传培训内容</w:t>
      </w:r>
      <w:r w:rsidR="00666449" w:rsidRPr="00FA2CF1">
        <w:rPr>
          <w:rFonts w:asciiTheme="minorEastAsia" w:hAnsiTheme="minorEastAsia" w:hint="eastAsia"/>
          <w:sz w:val="30"/>
          <w:szCs w:val="30"/>
        </w:rPr>
        <w:t>和</w:t>
      </w:r>
      <w:r w:rsidR="00666449" w:rsidRPr="00FA2CF1">
        <w:rPr>
          <w:rFonts w:asciiTheme="minorEastAsia" w:hAnsiTheme="minorEastAsia"/>
          <w:sz w:val="30"/>
          <w:szCs w:val="30"/>
        </w:rPr>
        <w:t>培训体会，</w:t>
      </w:r>
      <w:r w:rsidR="00666449" w:rsidRPr="00FA2CF1">
        <w:rPr>
          <w:rFonts w:asciiTheme="minorEastAsia" w:hAnsiTheme="minorEastAsia" w:hint="eastAsia"/>
          <w:sz w:val="30"/>
          <w:szCs w:val="30"/>
        </w:rPr>
        <w:t>营造</w:t>
      </w:r>
      <w:r w:rsidR="00666449" w:rsidRPr="00FA2CF1">
        <w:rPr>
          <w:rFonts w:asciiTheme="minorEastAsia" w:hAnsiTheme="minorEastAsia"/>
          <w:sz w:val="30"/>
          <w:szCs w:val="30"/>
        </w:rPr>
        <w:t>浓厚氛围。</w:t>
      </w:r>
    </w:p>
    <w:p w:rsidR="00FA2CF1" w:rsidRPr="00A8070D" w:rsidRDefault="00FA2CF1" w:rsidP="00A8070D">
      <w:pPr>
        <w:spacing w:line="480" w:lineRule="auto"/>
        <w:ind w:firstLineChars="200" w:firstLine="600"/>
        <w:rPr>
          <w:rFonts w:asciiTheme="minorEastAsia" w:hAnsiTheme="minorEastAsia"/>
          <w:color w:val="0563C1" w:themeColor="hyperlink"/>
          <w:sz w:val="30"/>
          <w:szCs w:val="30"/>
          <w:u w:val="single"/>
        </w:rPr>
      </w:pPr>
      <w:r w:rsidRPr="00FA2CF1">
        <w:rPr>
          <w:rFonts w:asciiTheme="minorEastAsia" w:hAnsiTheme="minorEastAsia" w:hint="eastAsia"/>
          <w:sz w:val="30"/>
          <w:szCs w:val="30"/>
        </w:rPr>
        <w:t>六、培训结束</w:t>
      </w:r>
      <w:r w:rsidR="00A8070D">
        <w:rPr>
          <w:rFonts w:asciiTheme="minorEastAsia" w:hAnsiTheme="minorEastAsia" w:hint="eastAsia"/>
          <w:sz w:val="30"/>
          <w:szCs w:val="30"/>
        </w:rPr>
        <w:t>后，请每位学员于</w:t>
      </w:r>
      <w:r w:rsidR="002E27B0">
        <w:rPr>
          <w:rFonts w:asciiTheme="minorEastAsia" w:hAnsiTheme="minorEastAsia" w:hint="eastAsia"/>
          <w:sz w:val="30"/>
          <w:szCs w:val="30"/>
        </w:rPr>
        <w:t>11月18</w:t>
      </w:r>
      <w:r w:rsidR="00A8070D">
        <w:rPr>
          <w:rFonts w:asciiTheme="minorEastAsia" w:hAnsiTheme="minorEastAsia" w:hint="eastAsia"/>
          <w:sz w:val="30"/>
          <w:szCs w:val="30"/>
        </w:rPr>
        <w:t>日</w:t>
      </w:r>
      <w:r w:rsidRPr="00FA2CF1">
        <w:rPr>
          <w:rFonts w:asciiTheme="minorEastAsia" w:hAnsiTheme="minorEastAsia" w:hint="eastAsia"/>
          <w:sz w:val="30"/>
          <w:szCs w:val="30"/>
        </w:rPr>
        <w:t>上交一篇学习体会</w:t>
      </w:r>
      <w:r w:rsidR="00A8070D">
        <w:rPr>
          <w:rFonts w:asciiTheme="minorEastAsia" w:hAnsiTheme="minorEastAsia" w:hint="eastAsia"/>
          <w:sz w:val="30"/>
          <w:szCs w:val="30"/>
        </w:rPr>
        <w:t>。</w:t>
      </w:r>
      <w:hyperlink r:id="rId7" w:history="1">
        <w:r w:rsidR="00A8070D" w:rsidRPr="00AB179D">
          <w:rPr>
            <w:rStyle w:val="a7"/>
            <w:rFonts w:asciiTheme="minorEastAsia" w:hAnsiTheme="minorEastAsia" w:hint="eastAsia"/>
            <w:sz w:val="30"/>
            <w:szCs w:val="30"/>
          </w:rPr>
          <w:t>邮箱jgb@lcu.edu.cn</w:t>
        </w:r>
      </w:hyperlink>
      <w:r w:rsidRPr="00FA2CF1">
        <w:rPr>
          <w:rFonts w:asciiTheme="minorEastAsia" w:hAnsiTheme="minorEastAsia" w:hint="eastAsia"/>
          <w:sz w:val="30"/>
          <w:szCs w:val="30"/>
        </w:rPr>
        <w:t>。</w:t>
      </w:r>
    </w:p>
    <w:sectPr w:rsidR="00FA2CF1" w:rsidRPr="00A8070D" w:rsidSect="0058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D1" w:rsidRDefault="00721FD1" w:rsidP="003B69E0">
      <w:r>
        <w:separator/>
      </w:r>
    </w:p>
  </w:endnote>
  <w:endnote w:type="continuationSeparator" w:id="0">
    <w:p w:rsidR="00721FD1" w:rsidRDefault="00721FD1" w:rsidP="003B6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D1" w:rsidRDefault="00721FD1" w:rsidP="003B69E0">
      <w:r>
        <w:separator/>
      </w:r>
    </w:p>
  </w:footnote>
  <w:footnote w:type="continuationSeparator" w:id="0">
    <w:p w:rsidR="00721FD1" w:rsidRDefault="00721FD1" w:rsidP="003B6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3B89"/>
    <w:multiLevelType w:val="hybridMultilevel"/>
    <w:tmpl w:val="4746D50A"/>
    <w:lvl w:ilvl="0" w:tplc="1444EAEE">
      <w:start w:val="1"/>
      <w:numFmt w:val="japaneseCounting"/>
      <w:lvlText w:val="%1、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DFA"/>
    <w:rsid w:val="002E27B0"/>
    <w:rsid w:val="002E56CA"/>
    <w:rsid w:val="003B69E0"/>
    <w:rsid w:val="00423445"/>
    <w:rsid w:val="004453DF"/>
    <w:rsid w:val="005865AC"/>
    <w:rsid w:val="00666449"/>
    <w:rsid w:val="00721FD1"/>
    <w:rsid w:val="007223E4"/>
    <w:rsid w:val="00734DB6"/>
    <w:rsid w:val="007C5E7F"/>
    <w:rsid w:val="009B412E"/>
    <w:rsid w:val="00A74098"/>
    <w:rsid w:val="00A8070D"/>
    <w:rsid w:val="00B42095"/>
    <w:rsid w:val="00B8570F"/>
    <w:rsid w:val="00D223FC"/>
    <w:rsid w:val="00D830B0"/>
    <w:rsid w:val="00DE6885"/>
    <w:rsid w:val="00E006C0"/>
    <w:rsid w:val="00E70446"/>
    <w:rsid w:val="00E95DFA"/>
    <w:rsid w:val="00EA5464"/>
    <w:rsid w:val="00F91C63"/>
    <w:rsid w:val="00FA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C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420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209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9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9E0"/>
    <w:rPr>
      <w:sz w:val="18"/>
      <w:szCs w:val="18"/>
    </w:rPr>
  </w:style>
  <w:style w:type="character" w:styleId="a7">
    <w:name w:val="Hyperlink"/>
    <w:basedOn w:val="a0"/>
    <w:uiPriority w:val="99"/>
    <w:unhideWhenUsed/>
    <w:rsid w:val="00FA2C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jgb@lc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xxf</dc:creator>
  <cp:keywords/>
  <dc:description/>
  <cp:lastModifiedBy>xbany</cp:lastModifiedBy>
  <cp:revision>11</cp:revision>
  <cp:lastPrinted>2018-10-17T02:24:00Z</cp:lastPrinted>
  <dcterms:created xsi:type="dcterms:W3CDTF">2017-11-14T06:55:00Z</dcterms:created>
  <dcterms:modified xsi:type="dcterms:W3CDTF">2018-10-17T02:36:00Z</dcterms:modified>
</cp:coreProperties>
</file>